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7727F" w14:textId="77777777" w:rsidR="008A7AD6" w:rsidRDefault="008A7AD6" w:rsidP="0096656B"/>
    <w:p w14:paraId="11C04BE7" w14:textId="7C8EB263" w:rsidR="0096656B" w:rsidRDefault="0096656B" w:rsidP="00305621">
      <w:pPr>
        <w:spacing w:after="0" w:line="240" w:lineRule="auto"/>
        <w:jc w:val="center"/>
        <w:rPr>
          <w:rFonts w:ascii="Franklin Gothic Book" w:hAnsi="Franklin Gothic Book"/>
          <w:b/>
          <w:sz w:val="28"/>
        </w:rPr>
      </w:pPr>
      <w:r>
        <w:rPr>
          <w:rFonts w:ascii="Franklin Gothic Book" w:hAnsi="Franklin Gothic Book"/>
          <w:b/>
          <w:sz w:val="28"/>
        </w:rPr>
        <w:t>Soil Amendment</w:t>
      </w:r>
      <w:r w:rsidR="00305621">
        <w:rPr>
          <w:rFonts w:ascii="Franklin Gothic Book" w:hAnsi="Franklin Gothic Book"/>
          <w:b/>
          <w:sz w:val="28"/>
        </w:rPr>
        <w:t>s</w:t>
      </w:r>
      <w:r w:rsidR="00E607CF">
        <w:rPr>
          <w:rFonts w:ascii="Franklin Gothic Book" w:hAnsi="Franklin Gothic Book"/>
          <w:b/>
          <w:sz w:val="28"/>
        </w:rPr>
        <w:t>: Tools and Equipment Sanitation</w:t>
      </w:r>
    </w:p>
    <w:p w14:paraId="3E0CEB03" w14:textId="17234C66" w:rsidR="00305621" w:rsidRDefault="00305621" w:rsidP="00305621">
      <w:pPr>
        <w:spacing w:after="0" w:line="240" w:lineRule="auto"/>
        <w:jc w:val="center"/>
        <w:rPr>
          <w:rFonts w:ascii="Franklin Gothic Book" w:hAnsi="Franklin Gothic Book"/>
          <w:sz w:val="28"/>
        </w:rPr>
      </w:pPr>
      <w:r>
        <w:rPr>
          <w:rFonts w:ascii="Franklin Gothic Book" w:hAnsi="Franklin Gothic Book"/>
          <w:sz w:val="28"/>
        </w:rPr>
        <w:t>Standard Operating Procedure</w:t>
      </w:r>
    </w:p>
    <w:p w14:paraId="40369635" w14:textId="0BB7E0AD" w:rsidR="00305621" w:rsidRDefault="00305621" w:rsidP="00305621">
      <w:pPr>
        <w:spacing w:after="0" w:line="240" w:lineRule="auto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(Corresponds with slide 1</w:t>
      </w:r>
      <w:r w:rsidR="00E607CF">
        <w:rPr>
          <w:rFonts w:ascii="Franklin Gothic Book" w:hAnsi="Franklin Gothic Book"/>
        </w:rPr>
        <w:t>9</w:t>
      </w:r>
      <w:r>
        <w:rPr>
          <w:rFonts w:ascii="Franklin Gothic Book" w:hAnsi="Franklin Gothic Book"/>
        </w:rPr>
        <w:t xml:space="preserve"> in PSA Grower Manual, Soil Amendments Module)</w:t>
      </w:r>
    </w:p>
    <w:p w14:paraId="33457356" w14:textId="0A667792" w:rsidR="00305621" w:rsidRDefault="00305621" w:rsidP="00305621">
      <w:pPr>
        <w:spacing w:after="0" w:line="240" w:lineRule="auto"/>
        <w:rPr>
          <w:rFonts w:ascii="Franklin Gothic Book" w:hAnsi="Franklin Gothic Book"/>
        </w:rPr>
      </w:pPr>
    </w:p>
    <w:p w14:paraId="63A461AD" w14:textId="1D028365" w:rsidR="00305621" w:rsidRDefault="00305621" w:rsidP="00305621">
      <w:p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sz w:val="28"/>
        </w:rPr>
        <w:t xml:space="preserve">Purpose: </w:t>
      </w:r>
      <w:bookmarkStart w:id="0" w:name="_GoBack"/>
      <w:bookmarkEnd w:id="0"/>
    </w:p>
    <w:p w14:paraId="30A1BBDD" w14:textId="74FFC903" w:rsidR="00305621" w:rsidRDefault="00305621" w:rsidP="00305621">
      <w:p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sz w:val="28"/>
        </w:rPr>
        <w:t xml:space="preserve">Process: </w:t>
      </w:r>
    </w:p>
    <w:p w14:paraId="59DF2452" w14:textId="1914F210" w:rsidR="00305621" w:rsidRDefault="00305621" w:rsidP="00305621">
      <w:pPr>
        <w:rPr>
          <w:rFonts w:ascii="Franklin Gothic Book" w:hAnsi="Franklin Gothic Book"/>
          <w:b/>
          <w:sz w:val="28"/>
        </w:rPr>
      </w:pPr>
      <w:r>
        <w:rPr>
          <w:rFonts w:ascii="Franklin Gothic Book" w:hAnsi="Franklin Gothic Book"/>
          <w:b/>
          <w:sz w:val="28"/>
        </w:rPr>
        <w:tab/>
        <w:t>1.</w:t>
      </w:r>
    </w:p>
    <w:p w14:paraId="5396FE44" w14:textId="63186676" w:rsidR="00305621" w:rsidRDefault="00305621" w:rsidP="00305621">
      <w:pPr>
        <w:rPr>
          <w:rFonts w:ascii="Franklin Gothic Book" w:hAnsi="Franklin Gothic Book"/>
          <w:b/>
          <w:sz w:val="28"/>
        </w:rPr>
      </w:pPr>
      <w:r>
        <w:rPr>
          <w:rFonts w:ascii="Franklin Gothic Book" w:hAnsi="Franklin Gothic Book"/>
          <w:b/>
          <w:sz w:val="28"/>
        </w:rPr>
        <w:tab/>
        <w:t>2.</w:t>
      </w:r>
    </w:p>
    <w:p w14:paraId="3A1FB5A7" w14:textId="24625E9B" w:rsidR="00305621" w:rsidRDefault="00305621" w:rsidP="00305621">
      <w:pPr>
        <w:rPr>
          <w:rFonts w:ascii="Franklin Gothic Book" w:hAnsi="Franklin Gothic Book"/>
          <w:b/>
          <w:sz w:val="28"/>
        </w:rPr>
      </w:pPr>
      <w:r>
        <w:rPr>
          <w:rFonts w:ascii="Franklin Gothic Book" w:hAnsi="Franklin Gothic Book"/>
          <w:b/>
          <w:sz w:val="28"/>
        </w:rPr>
        <w:tab/>
        <w:t>3.</w:t>
      </w:r>
    </w:p>
    <w:p w14:paraId="6CD42AB6" w14:textId="6F4FC3B5" w:rsidR="00305621" w:rsidRDefault="00305621" w:rsidP="00305621">
      <w:pPr>
        <w:rPr>
          <w:rFonts w:ascii="Franklin Gothic Book" w:hAnsi="Franklin Gothic Book"/>
          <w:b/>
          <w:sz w:val="28"/>
        </w:rPr>
      </w:pPr>
      <w:r>
        <w:rPr>
          <w:rFonts w:ascii="Franklin Gothic Book" w:hAnsi="Franklin Gothic Book"/>
          <w:b/>
          <w:sz w:val="28"/>
        </w:rPr>
        <w:tab/>
        <w:t>4.</w:t>
      </w:r>
    </w:p>
    <w:p w14:paraId="181F9729" w14:textId="095E8232" w:rsidR="00305621" w:rsidRDefault="00305621" w:rsidP="00305621">
      <w:pPr>
        <w:rPr>
          <w:rFonts w:ascii="Franklin Gothic Book" w:hAnsi="Franklin Gothic Book"/>
          <w:b/>
          <w:sz w:val="28"/>
        </w:rPr>
      </w:pPr>
      <w:r>
        <w:rPr>
          <w:rFonts w:ascii="Franklin Gothic Book" w:hAnsi="Franklin Gothic Book"/>
          <w:b/>
          <w:sz w:val="28"/>
        </w:rPr>
        <w:tab/>
        <w:t>5.</w:t>
      </w:r>
    </w:p>
    <w:p w14:paraId="5934F3FD" w14:textId="143C7CAC" w:rsidR="00E607CF" w:rsidRDefault="00E607CF" w:rsidP="004014BA">
      <w:pPr>
        <w:spacing w:after="0" w:line="240" w:lineRule="auto"/>
        <w:ind w:left="72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/>
          <w:sz w:val="28"/>
        </w:rPr>
        <w:t xml:space="preserve">6. </w:t>
      </w:r>
      <w:r w:rsidRPr="00E607CF">
        <w:rPr>
          <w:rFonts w:ascii="Franklin Gothic Book" w:hAnsi="Franklin Gothic Book"/>
        </w:rPr>
        <w:t xml:space="preserve">____________ </w:t>
      </w:r>
      <w:r w:rsidRPr="004014BA">
        <w:rPr>
          <w:rFonts w:ascii="Franklin Gothic Book" w:hAnsi="Franklin Gothic Book"/>
          <w:sz w:val="28"/>
          <w:szCs w:val="28"/>
        </w:rPr>
        <w:t>(</w:t>
      </w:r>
      <w:r w:rsidR="004014BA" w:rsidRPr="004014BA">
        <w:rPr>
          <w:rFonts w:ascii="Franklin Gothic Book" w:hAnsi="Franklin Gothic Book"/>
          <w:sz w:val="28"/>
          <w:szCs w:val="28"/>
        </w:rPr>
        <w:t>Person</w:t>
      </w:r>
      <w:r w:rsidRPr="004014BA">
        <w:rPr>
          <w:rFonts w:ascii="Franklin Gothic Book" w:hAnsi="Franklin Gothic Book"/>
          <w:sz w:val="28"/>
          <w:szCs w:val="28"/>
        </w:rPr>
        <w:t>) will visually observe to verify that workers are following the proper procedure as stated above.</w:t>
      </w:r>
    </w:p>
    <w:p w14:paraId="6F87892E" w14:textId="77777777" w:rsidR="004014BA" w:rsidRPr="004014BA" w:rsidRDefault="004014BA" w:rsidP="004014BA">
      <w:pPr>
        <w:spacing w:after="0" w:line="240" w:lineRule="auto"/>
        <w:ind w:left="720"/>
        <w:rPr>
          <w:rFonts w:ascii="Franklin Gothic Book" w:hAnsi="Franklin Gothic Book"/>
          <w:sz w:val="28"/>
          <w:szCs w:val="28"/>
        </w:rPr>
      </w:pPr>
    </w:p>
    <w:p w14:paraId="2AD023BA" w14:textId="3DA69A7A" w:rsidR="00305621" w:rsidRDefault="00305621" w:rsidP="00305621">
      <w:p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sz w:val="28"/>
        </w:rPr>
        <w:t xml:space="preserve">Corrective Actions: </w:t>
      </w:r>
    </w:p>
    <w:p w14:paraId="63EAC67D" w14:textId="110CFEEF" w:rsidR="00305621" w:rsidRDefault="00305621" w:rsidP="00305621">
      <w:pPr>
        <w:rPr>
          <w:rFonts w:ascii="Franklin Gothic Book" w:hAnsi="Franklin Gothic Book"/>
          <w:b/>
          <w:sz w:val="28"/>
        </w:rPr>
      </w:pPr>
      <w:r>
        <w:rPr>
          <w:rFonts w:ascii="Franklin Gothic Book" w:hAnsi="Franklin Gothic Book"/>
          <w:b/>
          <w:sz w:val="28"/>
        </w:rPr>
        <w:tab/>
        <w:t>1.</w:t>
      </w:r>
    </w:p>
    <w:p w14:paraId="3A9CC0C9" w14:textId="6E0F9AB2" w:rsidR="00305621" w:rsidRDefault="00305621" w:rsidP="00305621">
      <w:pPr>
        <w:rPr>
          <w:rFonts w:ascii="Franklin Gothic Book" w:hAnsi="Franklin Gothic Book"/>
          <w:b/>
          <w:sz w:val="28"/>
        </w:rPr>
      </w:pPr>
      <w:r>
        <w:rPr>
          <w:rFonts w:ascii="Franklin Gothic Book" w:hAnsi="Franklin Gothic Book"/>
          <w:b/>
          <w:sz w:val="28"/>
        </w:rPr>
        <w:tab/>
        <w:t>2.</w:t>
      </w:r>
    </w:p>
    <w:p w14:paraId="67AE992B" w14:textId="5C882317" w:rsidR="00305621" w:rsidRDefault="00305621" w:rsidP="00305621">
      <w:pPr>
        <w:rPr>
          <w:rFonts w:ascii="Franklin Gothic Book" w:hAnsi="Franklin Gothic Book"/>
          <w:b/>
          <w:sz w:val="28"/>
        </w:rPr>
      </w:pPr>
      <w:r>
        <w:rPr>
          <w:rFonts w:ascii="Franklin Gothic Book" w:hAnsi="Franklin Gothic Book"/>
          <w:b/>
          <w:sz w:val="28"/>
        </w:rPr>
        <w:tab/>
        <w:t>3.</w:t>
      </w:r>
    </w:p>
    <w:p w14:paraId="1DB1E488" w14:textId="4779AC15" w:rsidR="00305621" w:rsidRDefault="00305621" w:rsidP="00305621">
      <w:pPr>
        <w:rPr>
          <w:rFonts w:ascii="Franklin Gothic Book" w:hAnsi="Franklin Gothic Book"/>
          <w:b/>
          <w:sz w:val="28"/>
        </w:rPr>
      </w:pPr>
      <w:r>
        <w:rPr>
          <w:rFonts w:ascii="Franklin Gothic Book" w:hAnsi="Franklin Gothic Book"/>
          <w:b/>
          <w:sz w:val="28"/>
        </w:rPr>
        <w:tab/>
        <w:t>4.</w:t>
      </w:r>
    </w:p>
    <w:p w14:paraId="711FD21F" w14:textId="1846B94F" w:rsidR="00305621" w:rsidRDefault="00E607CF" w:rsidP="00E607CF">
      <w:pPr>
        <w:spacing w:after="0" w:line="240" w:lineRule="auto"/>
        <w:rPr>
          <w:rFonts w:ascii="Franklin Gothic Book" w:hAnsi="Franklin Gothic Book"/>
          <w:b/>
          <w:sz w:val="28"/>
        </w:rPr>
      </w:pPr>
      <w:r>
        <w:rPr>
          <w:rFonts w:ascii="Franklin Gothic Book" w:hAnsi="Franklin Gothic Book"/>
          <w:b/>
          <w:sz w:val="28"/>
        </w:rPr>
        <w:t>Documentation and Record Keeping*:</w:t>
      </w:r>
    </w:p>
    <w:p w14:paraId="032A78B8" w14:textId="793AECF3" w:rsidR="00E607CF" w:rsidRDefault="00E607CF" w:rsidP="00E607CF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8"/>
        </w:rPr>
      </w:pPr>
      <w:r>
        <w:rPr>
          <w:rFonts w:ascii="Franklin Gothic Book" w:hAnsi="Franklin Gothic Book"/>
          <w:sz w:val="28"/>
        </w:rPr>
        <w:t>Workers will record the date and type of tool/equipment cleaned of cleaning in the ____________________________ (name/location of log).</w:t>
      </w:r>
    </w:p>
    <w:p w14:paraId="64A12DD2" w14:textId="7C3BCBB3" w:rsidR="00E607CF" w:rsidRDefault="00E607CF" w:rsidP="00E607CF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8"/>
        </w:rPr>
      </w:pPr>
      <w:r>
        <w:rPr>
          <w:rFonts w:ascii="Franklin Gothic Book" w:hAnsi="Franklin Gothic Book"/>
          <w:sz w:val="28"/>
        </w:rPr>
        <w:t xml:space="preserve">______________ (Title) will review the associated records ______________ (frequency). </w:t>
      </w:r>
      <w:r w:rsidR="004014BA">
        <w:rPr>
          <w:rFonts w:ascii="Franklin Gothic Book" w:hAnsi="Franklin Gothic Book"/>
          <w:sz w:val="28"/>
        </w:rPr>
        <w:t>*****</w:t>
      </w:r>
      <w:r w:rsidR="004014BA" w:rsidRPr="004014BA">
        <w:rPr>
          <w:rFonts w:ascii="Franklin Gothic Book" w:hAnsi="Franklin Gothic Book"/>
          <w:b/>
          <w:sz w:val="28"/>
          <w:u w:val="single"/>
        </w:rPr>
        <w:t>IMPORTANT</w:t>
      </w:r>
      <w:r>
        <w:rPr>
          <w:rFonts w:ascii="Franklin Gothic Book" w:hAnsi="Franklin Gothic Book"/>
          <w:sz w:val="28"/>
        </w:rPr>
        <w:t xml:space="preserve">: if using the same log for cleaning and/or sanitation </w:t>
      </w:r>
      <w:r w:rsidR="004014BA">
        <w:rPr>
          <w:rFonts w:ascii="Franklin Gothic Book" w:hAnsi="Franklin Gothic Book"/>
          <w:sz w:val="28"/>
        </w:rPr>
        <w:t>of</w:t>
      </w:r>
      <w:r>
        <w:rPr>
          <w:rFonts w:ascii="Franklin Gothic Book" w:hAnsi="Franklin Gothic Book"/>
          <w:sz w:val="28"/>
        </w:rPr>
        <w:t xml:space="preserve"> equipment used in harvesting, packing, or holding activities, </w:t>
      </w:r>
      <w:r w:rsidRPr="004014BA">
        <w:rPr>
          <w:rFonts w:ascii="Franklin Gothic Book" w:hAnsi="Franklin Gothic Book"/>
          <w:b/>
          <w:bCs/>
          <w:sz w:val="28"/>
          <w:u w:val="single"/>
        </w:rPr>
        <w:t>it is a FSMA requirement</w:t>
      </w:r>
      <w:r>
        <w:rPr>
          <w:rFonts w:ascii="Franklin Gothic Book" w:hAnsi="Franklin Gothic Book"/>
          <w:sz w:val="28"/>
        </w:rPr>
        <w:t xml:space="preserve"> that a supervisor or responsible party </w:t>
      </w:r>
      <w:r>
        <w:rPr>
          <w:rFonts w:ascii="Franklin Gothic Book" w:hAnsi="Franklin Gothic Book"/>
          <w:b/>
          <w:sz w:val="28"/>
        </w:rPr>
        <w:t>review</w:t>
      </w:r>
      <w:r>
        <w:rPr>
          <w:rFonts w:ascii="Franklin Gothic Book" w:hAnsi="Franklin Gothic Book"/>
          <w:sz w:val="28"/>
        </w:rPr>
        <w:t xml:space="preserve">, </w:t>
      </w:r>
      <w:r>
        <w:rPr>
          <w:rFonts w:ascii="Franklin Gothic Book" w:hAnsi="Franklin Gothic Book"/>
          <w:b/>
          <w:sz w:val="28"/>
        </w:rPr>
        <w:t>sign</w:t>
      </w:r>
      <w:r>
        <w:rPr>
          <w:rFonts w:ascii="Franklin Gothic Book" w:hAnsi="Franklin Gothic Book"/>
          <w:sz w:val="28"/>
        </w:rPr>
        <w:t xml:space="preserve">, and </w:t>
      </w:r>
      <w:r>
        <w:rPr>
          <w:rFonts w:ascii="Franklin Gothic Book" w:hAnsi="Franklin Gothic Book"/>
          <w:b/>
          <w:sz w:val="28"/>
        </w:rPr>
        <w:t>date</w:t>
      </w:r>
      <w:r>
        <w:rPr>
          <w:rFonts w:ascii="Franklin Gothic Book" w:hAnsi="Franklin Gothic Book"/>
          <w:sz w:val="28"/>
        </w:rPr>
        <w:t xml:space="preserve"> these records within a reasonable time after records are made</w:t>
      </w:r>
      <w:r w:rsidR="004014BA">
        <w:rPr>
          <w:rFonts w:ascii="Franklin Gothic Book" w:hAnsi="Franklin Gothic Book"/>
          <w:sz w:val="28"/>
        </w:rPr>
        <w:t>.*****</w:t>
      </w:r>
    </w:p>
    <w:p w14:paraId="09757A0E" w14:textId="4B75D056" w:rsidR="00E607CF" w:rsidRDefault="00E607CF" w:rsidP="00E607CF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8"/>
        </w:rPr>
      </w:pPr>
      <w:r>
        <w:rPr>
          <w:rFonts w:ascii="Franklin Gothic Book" w:hAnsi="Franklin Gothic Book"/>
          <w:sz w:val="28"/>
        </w:rPr>
        <w:t>Tools and Equipment Sanitation records are to be kept on file in ____________ (location) for a minimum of 2 years.</w:t>
      </w:r>
    </w:p>
    <w:p w14:paraId="01C65A0D" w14:textId="5D5E057A" w:rsidR="00E607CF" w:rsidRDefault="00E607CF" w:rsidP="00E607CF">
      <w:pPr>
        <w:rPr>
          <w:rFonts w:ascii="Franklin Gothic Book" w:hAnsi="Franklin Gothic Book"/>
          <w:sz w:val="28"/>
        </w:rPr>
      </w:pPr>
    </w:p>
    <w:p w14:paraId="7B050A29" w14:textId="2BDF529D" w:rsidR="00E607CF" w:rsidRDefault="00E607CF" w:rsidP="00E607CF">
      <w:pPr>
        <w:rPr>
          <w:rFonts w:ascii="Franklin Gothic Book" w:hAnsi="Franklin Gothic Book"/>
          <w:sz w:val="28"/>
        </w:rPr>
      </w:pPr>
      <w:r>
        <w:rPr>
          <w:rFonts w:ascii="Franklin Gothic Book" w:hAnsi="Franklin Gothic Book"/>
          <w:sz w:val="28"/>
        </w:rPr>
        <w:t>Date Implemented: __________________________ By: ___________________________</w:t>
      </w:r>
    </w:p>
    <w:p w14:paraId="6E124A91" w14:textId="6A84E966" w:rsidR="00E607CF" w:rsidRPr="00E607CF" w:rsidRDefault="00E607CF" w:rsidP="00E607CF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*These are best practices, not required under FSMA</w:t>
      </w:r>
    </w:p>
    <w:sectPr w:rsidR="00E607CF" w:rsidRPr="00E607CF" w:rsidSect="001C030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F763C" w14:textId="77777777" w:rsidR="00C6192A" w:rsidRDefault="00C6192A">
      <w:pPr>
        <w:spacing w:after="0" w:line="240" w:lineRule="auto"/>
      </w:pPr>
      <w:r>
        <w:separator/>
      </w:r>
    </w:p>
  </w:endnote>
  <w:endnote w:type="continuationSeparator" w:id="0">
    <w:p w14:paraId="6B2AEC6F" w14:textId="77777777" w:rsidR="00C6192A" w:rsidRDefault="00C61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7B2D6" w14:textId="77777777" w:rsidR="00C6192A" w:rsidRDefault="00C6192A">
      <w:pPr>
        <w:spacing w:after="0" w:line="240" w:lineRule="auto"/>
      </w:pPr>
      <w:r>
        <w:separator/>
      </w:r>
    </w:p>
  </w:footnote>
  <w:footnote w:type="continuationSeparator" w:id="0">
    <w:p w14:paraId="1F313E5B" w14:textId="77777777" w:rsidR="00C6192A" w:rsidRDefault="00C61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21B61" w14:textId="77777777" w:rsidR="00ED7788" w:rsidRDefault="00076467">
    <w:pPr>
      <w:pStyle w:val="Header"/>
    </w:pPr>
    <w:r>
      <w:rPr>
        <w:noProof/>
        <w:color w:val="000000"/>
      </w:rPr>
      <w:drawing>
        <wp:inline distT="0" distB="0" distL="0" distR="0" wp14:anchorId="2F35EB5F" wp14:editId="429376C6">
          <wp:extent cx="6610350" cy="396240"/>
          <wp:effectExtent l="0" t="0" r="0" b="381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035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A633E"/>
    <w:multiLevelType w:val="hybridMultilevel"/>
    <w:tmpl w:val="A11A11E4"/>
    <w:lvl w:ilvl="0" w:tplc="7D163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A20B45"/>
    <w:multiLevelType w:val="hybridMultilevel"/>
    <w:tmpl w:val="2620013C"/>
    <w:lvl w:ilvl="0" w:tplc="29F2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98757B"/>
    <w:multiLevelType w:val="hybridMultilevel"/>
    <w:tmpl w:val="9B743962"/>
    <w:lvl w:ilvl="0" w:tplc="57802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D74708"/>
    <w:multiLevelType w:val="hybridMultilevel"/>
    <w:tmpl w:val="539258E8"/>
    <w:lvl w:ilvl="0" w:tplc="7D2A5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59"/>
    <w:rsid w:val="00076467"/>
    <w:rsid w:val="00124C02"/>
    <w:rsid w:val="00176CDB"/>
    <w:rsid w:val="00305621"/>
    <w:rsid w:val="004014BA"/>
    <w:rsid w:val="00522F5C"/>
    <w:rsid w:val="00584759"/>
    <w:rsid w:val="007E391B"/>
    <w:rsid w:val="008A3FA0"/>
    <w:rsid w:val="008A7AD6"/>
    <w:rsid w:val="0096656B"/>
    <w:rsid w:val="00A307A7"/>
    <w:rsid w:val="00B17DCA"/>
    <w:rsid w:val="00C22FDC"/>
    <w:rsid w:val="00C6192A"/>
    <w:rsid w:val="00C7126B"/>
    <w:rsid w:val="00CB0A38"/>
    <w:rsid w:val="00D72BC1"/>
    <w:rsid w:val="00D94415"/>
    <w:rsid w:val="00E607CF"/>
    <w:rsid w:val="00E846D7"/>
    <w:rsid w:val="00F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EFE75"/>
  <w15:chartTrackingRefBased/>
  <w15:docId w15:val="{6C2DDC35-2C41-42D5-8DF0-DC2AB945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759"/>
  </w:style>
  <w:style w:type="paragraph" w:styleId="ListParagraph">
    <w:name w:val="List Paragraph"/>
    <w:basedOn w:val="Normal"/>
    <w:uiPriority w:val="34"/>
    <w:qFormat/>
    <w:rsid w:val="00966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Szegedy, Hannah (MDARD)</dc:creator>
  <cp:keywords/>
  <dc:description/>
  <cp:lastModifiedBy>Mariel Borgman</cp:lastModifiedBy>
  <cp:revision>4</cp:revision>
  <dcterms:created xsi:type="dcterms:W3CDTF">2019-05-28T16:44:00Z</dcterms:created>
  <dcterms:modified xsi:type="dcterms:W3CDTF">2019-06-13T17:33:00Z</dcterms:modified>
</cp:coreProperties>
</file>